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>Forum: Economic and Social Council</w:t>
      </w: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>QUESTION : The question regarding the GMOs</w:t>
      </w: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>MAIN SUBMITTER: South Africa</w:t>
      </w: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>CO-SUBMITTER: Mexico, Russia, Sweden, Peru, Greece, Malaysia, Bolivia, Indonesia, Canada, Egypt, Australia, Japan</w:t>
      </w:r>
    </w:p>
    <w:p w:rsidR="00B462BA" w:rsidRPr="00172FC6" w:rsidRDefault="00B462BA">
      <w:pPr>
        <w:rPr>
          <w:lang w:val="en-GB"/>
        </w:rPr>
      </w:pPr>
    </w:p>
    <w:p w:rsidR="003A7A9D" w:rsidRPr="00172FC6" w:rsidRDefault="003A7A9D">
      <w:pPr>
        <w:rPr>
          <w:lang w:val="en-GB"/>
        </w:rPr>
      </w:pPr>
      <w:r w:rsidRPr="00172FC6">
        <w:rPr>
          <w:lang w:val="en-GB"/>
        </w:rPr>
        <w:t>The Economic and Social Council,</w:t>
      </w:r>
    </w:p>
    <w:p w:rsidR="003A7A9D" w:rsidRPr="00172FC6" w:rsidRDefault="003A7A9D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i/>
          <w:lang w:val="en-GB"/>
        </w:rPr>
        <w:t>Stressing</w:t>
      </w:r>
      <w:r w:rsidRPr="00172FC6">
        <w:rPr>
          <w:i/>
          <w:lang w:val="en-GB"/>
        </w:rPr>
        <w:t xml:space="preserve"> </w:t>
      </w:r>
      <w:r w:rsidRPr="00172FC6">
        <w:rPr>
          <w:lang w:val="en-GB"/>
        </w:rPr>
        <w:t>the already acknowledged problems that arise due to the use and consumption of GMOs</w:t>
      </w:r>
      <w:r w:rsidR="003A7A9D" w:rsidRPr="00172FC6">
        <w:rPr>
          <w:lang w:val="en-GB"/>
        </w:rPr>
        <w:t>,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i/>
          <w:lang w:val="en-GB"/>
        </w:rPr>
        <w:t>Recognizes</w:t>
      </w:r>
      <w:r w:rsidRPr="00172FC6">
        <w:rPr>
          <w:lang w:val="en-GB"/>
        </w:rPr>
        <w:t xml:space="preserve"> that GMOs could potentially benefit the human species and should there</w:t>
      </w:r>
      <w:r w:rsidR="003A7A9D" w:rsidRPr="00172FC6">
        <w:rPr>
          <w:lang w:val="en-GB"/>
        </w:rPr>
        <w:t>fore not be entirely prohibited,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 xml:space="preserve">1.  </w:t>
      </w:r>
      <w:r w:rsidRPr="00172FC6">
        <w:rPr>
          <w:u w:val="single"/>
          <w:lang w:val="en-GB"/>
        </w:rPr>
        <w:t>Requests</w:t>
      </w:r>
      <w:r w:rsidRPr="00172FC6">
        <w:rPr>
          <w:lang w:val="en-GB"/>
        </w:rPr>
        <w:t xml:space="preserve"> to build a legislative structure that perm</w:t>
      </w:r>
      <w:r w:rsidRPr="00172FC6">
        <w:rPr>
          <w:lang w:val="en-GB"/>
        </w:rPr>
        <w:t>its the sale and consumption of GMOs, through thorough investigations and studies that will determine the safety of GMOs</w:t>
      </w:r>
      <w:r w:rsidR="003A7A9D" w:rsidRPr="00172FC6">
        <w:rPr>
          <w:lang w:val="en-GB"/>
        </w:rPr>
        <w:t>. Following this procedure will;</w:t>
      </w:r>
    </w:p>
    <w:p w:rsidR="00B462BA" w:rsidRPr="00172FC6" w:rsidRDefault="003A7A9D">
      <w:pPr>
        <w:numPr>
          <w:ilvl w:val="0"/>
          <w:numId w:val="2"/>
        </w:numPr>
        <w:contextualSpacing/>
        <w:rPr>
          <w:lang w:val="en-GB"/>
        </w:rPr>
      </w:pPr>
      <w:r w:rsidRPr="00172FC6">
        <w:rPr>
          <w:lang w:val="en-GB"/>
        </w:rPr>
        <w:t>B</w:t>
      </w:r>
      <w:r w:rsidR="00172FC6" w:rsidRPr="00172FC6">
        <w:rPr>
          <w:lang w:val="en-GB"/>
        </w:rPr>
        <w:t>an any new growth of GMOs</w:t>
      </w:r>
      <w:r w:rsidRPr="00172FC6">
        <w:rPr>
          <w:lang w:val="en-GB"/>
        </w:rPr>
        <w:t>,</w:t>
      </w:r>
    </w:p>
    <w:p w:rsidR="00B462BA" w:rsidRPr="00172FC6" w:rsidRDefault="003A7A9D">
      <w:pPr>
        <w:numPr>
          <w:ilvl w:val="0"/>
          <w:numId w:val="2"/>
        </w:numPr>
        <w:contextualSpacing/>
        <w:rPr>
          <w:lang w:val="en-GB"/>
        </w:rPr>
      </w:pPr>
      <w:r w:rsidRPr="00172FC6">
        <w:rPr>
          <w:lang w:val="en-GB"/>
        </w:rPr>
        <w:t>R</w:t>
      </w:r>
      <w:r w:rsidR="00172FC6" w:rsidRPr="00172FC6">
        <w:rPr>
          <w:lang w:val="en-GB"/>
        </w:rPr>
        <w:t>equire the allocation of tax revenue in order to fund the investigations</w:t>
      </w:r>
      <w:r w:rsidRPr="00172FC6">
        <w:rPr>
          <w:lang w:val="en-GB"/>
        </w:rPr>
        <w:t>,</w:t>
      </w:r>
    </w:p>
    <w:p w:rsidR="00B462BA" w:rsidRPr="00172FC6" w:rsidRDefault="003A7A9D">
      <w:pPr>
        <w:numPr>
          <w:ilvl w:val="0"/>
          <w:numId w:val="2"/>
        </w:numPr>
        <w:contextualSpacing/>
        <w:rPr>
          <w:lang w:val="en-GB"/>
        </w:rPr>
      </w:pPr>
      <w:r w:rsidRPr="00172FC6">
        <w:rPr>
          <w:lang w:val="en-GB"/>
        </w:rPr>
        <w:t>R</w:t>
      </w:r>
      <w:r w:rsidR="00172FC6" w:rsidRPr="00172FC6">
        <w:rPr>
          <w:lang w:val="en-GB"/>
        </w:rPr>
        <w:t>a</w:t>
      </w:r>
      <w:r w:rsidR="00172FC6" w:rsidRPr="00172FC6">
        <w:rPr>
          <w:lang w:val="en-GB"/>
        </w:rPr>
        <w:t>ise taxes from already being sold GMOs</w:t>
      </w:r>
      <w:r w:rsidRPr="00172FC6">
        <w:rPr>
          <w:lang w:val="en-GB"/>
        </w:rPr>
        <w:t>,</w:t>
      </w:r>
    </w:p>
    <w:p w:rsidR="00B462BA" w:rsidRPr="00172FC6" w:rsidRDefault="003A7A9D">
      <w:pPr>
        <w:numPr>
          <w:ilvl w:val="0"/>
          <w:numId w:val="2"/>
        </w:numPr>
        <w:contextualSpacing/>
        <w:rPr>
          <w:lang w:val="en-GB"/>
        </w:rPr>
      </w:pPr>
      <w:r w:rsidRPr="00172FC6">
        <w:rPr>
          <w:lang w:val="en-GB"/>
        </w:rPr>
        <w:t>I</w:t>
      </w:r>
      <w:r w:rsidR="00172FC6" w:rsidRPr="00172FC6">
        <w:rPr>
          <w:lang w:val="en-GB"/>
        </w:rPr>
        <w:t>mpose a general sales tax on consumption of food containing GMOs</w:t>
      </w:r>
      <w:r w:rsidRPr="00172FC6">
        <w:rPr>
          <w:lang w:val="en-GB"/>
        </w:rPr>
        <w:t>;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 xml:space="preserve">2. </w:t>
      </w:r>
      <w:r w:rsidRPr="00172FC6">
        <w:rPr>
          <w:u w:val="single"/>
          <w:lang w:val="en-GB"/>
        </w:rPr>
        <w:t>Requires</w:t>
      </w:r>
      <w:r w:rsidRPr="00172FC6">
        <w:rPr>
          <w:lang w:val="en-GB"/>
        </w:rPr>
        <w:t xml:space="preserve"> that the certification of GMOs is met with harsh safety regulations and relevant research</w:t>
      </w:r>
      <w:r w:rsidR="003A7A9D" w:rsidRPr="00172FC6">
        <w:rPr>
          <w:lang w:val="en-GB"/>
        </w:rPr>
        <w:t>. Following this procedure will;</w:t>
      </w:r>
    </w:p>
    <w:p w:rsidR="00B462BA" w:rsidRPr="00172FC6" w:rsidRDefault="00172FC6">
      <w:pPr>
        <w:numPr>
          <w:ilvl w:val="0"/>
          <w:numId w:val="1"/>
        </w:numPr>
        <w:contextualSpacing/>
        <w:rPr>
          <w:lang w:val="en-GB"/>
        </w:rPr>
      </w:pPr>
      <w:r w:rsidRPr="00172FC6">
        <w:rPr>
          <w:lang w:val="en-GB"/>
        </w:rPr>
        <w:t xml:space="preserve">Ensure that new </w:t>
      </w:r>
      <w:r w:rsidRPr="00172FC6">
        <w:rPr>
          <w:lang w:val="en-GB"/>
        </w:rPr>
        <w:t xml:space="preserve">GMOs are tested before </w:t>
      </w:r>
      <w:r w:rsidR="003A7A9D" w:rsidRPr="00172FC6">
        <w:rPr>
          <w:lang w:val="en-GB"/>
        </w:rPr>
        <w:t>being permitted for consumption;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 xml:space="preserve">3. </w:t>
      </w:r>
      <w:r w:rsidRPr="00172FC6">
        <w:rPr>
          <w:u w:val="single"/>
          <w:lang w:val="en-GB"/>
        </w:rPr>
        <w:t>Acknowledges</w:t>
      </w:r>
      <w:r w:rsidRPr="00172FC6">
        <w:rPr>
          <w:lang w:val="en-GB"/>
        </w:rPr>
        <w:t xml:space="preserve"> the fact that the government isn’t responsible for any future problems with permitted GMOs, because there will always be a mentioned risk;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3A7A9D">
      <w:pPr>
        <w:rPr>
          <w:lang w:val="en-GB"/>
        </w:rPr>
      </w:pPr>
      <w:r w:rsidRPr="00172FC6">
        <w:rPr>
          <w:lang w:val="en-GB"/>
        </w:rPr>
        <w:t xml:space="preserve">4. </w:t>
      </w:r>
      <w:r w:rsidRPr="00172FC6">
        <w:rPr>
          <w:u w:val="single"/>
          <w:lang w:val="en-GB"/>
        </w:rPr>
        <w:t>Requests</w:t>
      </w:r>
      <w:r w:rsidRPr="00172FC6">
        <w:rPr>
          <w:lang w:val="en-GB"/>
        </w:rPr>
        <w:t xml:space="preserve"> the banning of</w:t>
      </w:r>
      <w:r w:rsidR="00172FC6" w:rsidRPr="00172FC6">
        <w:rPr>
          <w:lang w:val="en-GB"/>
        </w:rPr>
        <w:t xml:space="preserve"> consumption of certain GMO</w:t>
      </w:r>
      <w:r w:rsidRPr="00172FC6">
        <w:rPr>
          <w:lang w:val="en-GB"/>
        </w:rPr>
        <w:t>s</w:t>
      </w:r>
      <w:r w:rsidR="00172FC6" w:rsidRPr="00172FC6">
        <w:rPr>
          <w:lang w:val="en-GB"/>
        </w:rPr>
        <w:t xml:space="preserve"> whic</w:t>
      </w:r>
      <w:r w:rsidR="00172FC6" w:rsidRPr="00172FC6">
        <w:rPr>
          <w:lang w:val="en-GB"/>
        </w:rPr>
        <w:t>h have resulted in problems in the past, until further research is done;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5A4BDC">
      <w:pPr>
        <w:rPr>
          <w:lang w:val="en-GB"/>
        </w:rPr>
      </w:pPr>
      <w:r w:rsidRPr="00172FC6">
        <w:rPr>
          <w:lang w:val="en-GB"/>
        </w:rPr>
        <w:t xml:space="preserve">5. </w:t>
      </w:r>
      <w:r w:rsidRPr="00172FC6">
        <w:rPr>
          <w:u w:val="single"/>
          <w:lang w:val="en-GB"/>
        </w:rPr>
        <w:t>Requests</w:t>
      </w:r>
      <w:r w:rsidRPr="00172FC6">
        <w:rPr>
          <w:lang w:val="en-GB"/>
        </w:rPr>
        <w:t xml:space="preserve"> to limit</w:t>
      </w:r>
      <w:r w:rsidR="00172FC6" w:rsidRPr="00172FC6">
        <w:rPr>
          <w:lang w:val="en-GB"/>
        </w:rPr>
        <w:t xml:space="preserve"> all trade of GMO</w:t>
      </w:r>
      <w:r w:rsidR="00172FC6" w:rsidRPr="00172FC6">
        <w:rPr>
          <w:lang w:val="en-GB"/>
        </w:rPr>
        <w:t>s by implementing trade restrictions (for example quota's), until the previous clauses have been thoroughly researched or investigated, with the investigat</w:t>
      </w:r>
      <w:r w:rsidR="00172FC6" w:rsidRPr="00172FC6">
        <w:rPr>
          <w:lang w:val="en-GB"/>
        </w:rPr>
        <w:t>ion being conducted by neutral UN executives or third party research programs with supervision of the UN executives;</w:t>
      </w:r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 xml:space="preserve">6. </w:t>
      </w:r>
      <w:r w:rsidRPr="00172FC6">
        <w:rPr>
          <w:u w:val="single"/>
          <w:lang w:val="en-GB"/>
        </w:rPr>
        <w:t>Suggests</w:t>
      </w:r>
      <w:r w:rsidRPr="00172FC6">
        <w:rPr>
          <w:lang w:val="en-GB"/>
        </w:rPr>
        <w:t xml:space="preserve"> to install a UN backed institution that subsidizes poor farmers, educates them and to form collectives so they can buy approved GMO’s so large companies/farmers don’t push them out of the market; </w:t>
      </w:r>
      <w:bookmarkStart w:id="0" w:name="_GoBack"/>
      <w:bookmarkEnd w:id="0"/>
    </w:p>
    <w:p w:rsidR="00B462BA" w:rsidRPr="00172FC6" w:rsidRDefault="00B462BA">
      <w:pPr>
        <w:rPr>
          <w:lang w:val="en-GB"/>
        </w:rPr>
      </w:pPr>
    </w:p>
    <w:p w:rsidR="00B462BA" w:rsidRPr="00172FC6" w:rsidRDefault="00172FC6">
      <w:pPr>
        <w:rPr>
          <w:lang w:val="en-GB"/>
        </w:rPr>
      </w:pPr>
      <w:r w:rsidRPr="00172FC6">
        <w:rPr>
          <w:lang w:val="en-GB"/>
        </w:rPr>
        <w:t xml:space="preserve">7. </w:t>
      </w:r>
      <w:r w:rsidRPr="00172FC6">
        <w:rPr>
          <w:u w:val="single"/>
          <w:lang w:val="en-GB"/>
        </w:rPr>
        <w:t>Emphasises</w:t>
      </w:r>
      <w:r w:rsidRPr="00172FC6">
        <w:rPr>
          <w:lang w:val="en-GB"/>
        </w:rPr>
        <w:t xml:space="preserve"> the urgency of research on posit</w:t>
      </w:r>
      <w:r w:rsidRPr="00172FC6">
        <w:rPr>
          <w:lang w:val="en-GB"/>
        </w:rPr>
        <w:t>ive and negative effects of GMO, considering they could be a possible solution to climate change and famine.</w:t>
      </w:r>
    </w:p>
    <w:p w:rsidR="00B462BA" w:rsidRPr="00172FC6" w:rsidRDefault="00B462BA">
      <w:pPr>
        <w:rPr>
          <w:lang w:val="en-GB"/>
        </w:rPr>
      </w:pPr>
    </w:p>
    <w:sectPr w:rsidR="00B462BA" w:rsidRPr="00172FC6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F4"/>
    <w:multiLevelType w:val="multilevel"/>
    <w:tmpl w:val="ABF451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A83B87"/>
    <w:multiLevelType w:val="multilevel"/>
    <w:tmpl w:val="CC72A5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62BA"/>
    <w:rsid w:val="00172FC6"/>
    <w:rsid w:val="003A7A9D"/>
    <w:rsid w:val="005A4BDC"/>
    <w:rsid w:val="00B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D8F2"/>
  <w15:docId w15:val="{988DA17D-2AF6-463B-AE6A-986943D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Koning</cp:lastModifiedBy>
  <cp:revision>4</cp:revision>
  <dcterms:created xsi:type="dcterms:W3CDTF">2018-01-20T16:23:00Z</dcterms:created>
  <dcterms:modified xsi:type="dcterms:W3CDTF">2018-01-20T16:28:00Z</dcterms:modified>
</cp:coreProperties>
</file>